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p>
    <w:p w:rsidR="00A42DA3" w:rsidRDefault="00A42DA3" w:rsidP="00D80BFE">
      <w:pPr>
        <w:jc w:val="center"/>
        <w:rPr>
          <w:rFonts w:ascii="Palatino" w:hAnsi="Palatino"/>
          <w:b/>
          <w:color w:val="000000"/>
        </w:rPr>
      </w:pPr>
      <w:r>
        <w:rPr>
          <w:rFonts w:ascii="Palatino" w:hAnsi="Palatino"/>
          <w:b/>
          <w:color w:val="000000"/>
        </w:rPr>
        <w:t>Board of Education Regular Meeting Agenda</w:t>
      </w:r>
    </w:p>
    <w:p w:rsidR="00A42DA3" w:rsidRDefault="00A42DA3" w:rsidP="00D80BFE">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A42DA3" w:rsidRDefault="00A42DA3" w:rsidP="00D80BFE">
      <w:pPr>
        <w:jc w:val="center"/>
        <w:rPr>
          <w:rFonts w:ascii="Palatino" w:hAnsi="Palatino"/>
          <w:b/>
          <w:color w:val="000000"/>
        </w:rPr>
      </w:pPr>
      <w:r>
        <w:rPr>
          <w:rFonts w:ascii="Palatino" w:hAnsi="Palatino"/>
          <w:b/>
          <w:color w:val="000000"/>
        </w:rPr>
        <w:t>January 14, 2013</w:t>
      </w:r>
    </w:p>
    <w:p w:rsidR="00A42DA3" w:rsidRDefault="00A42DA3" w:rsidP="00D80BFE">
      <w:pPr>
        <w:jc w:val="center"/>
        <w:rPr>
          <w:rFonts w:ascii="Palatino" w:hAnsi="Palatino"/>
          <w:b/>
          <w:color w:val="000000"/>
        </w:rPr>
      </w:pPr>
      <w:r>
        <w:rPr>
          <w:rFonts w:ascii="Palatino" w:hAnsi="Palatino"/>
          <w:b/>
          <w:color w:val="000000"/>
        </w:rPr>
        <w:t>7:00 p.m.</w:t>
      </w:r>
    </w:p>
    <w:p w:rsidR="00A42DA3" w:rsidRDefault="00A42DA3" w:rsidP="00D80BFE">
      <w:pPr>
        <w:rPr>
          <w:rFonts w:ascii="Palatino" w:hAnsi="Palatino"/>
          <w:color w:val="000000"/>
        </w:rPr>
      </w:pPr>
      <w:r>
        <w:rPr>
          <w:rFonts w:ascii="Palatino" w:hAnsi="Palatino"/>
          <w:color w:val="000000"/>
        </w:rPr>
        <w:t>1.</w:t>
      </w:r>
      <w:r>
        <w:rPr>
          <w:rFonts w:ascii="Palatino" w:hAnsi="Palatino"/>
          <w:color w:val="000000"/>
        </w:rPr>
        <w:tab/>
        <w:t>Call to order.</w:t>
      </w:r>
    </w:p>
    <w:p w:rsidR="00A42DA3" w:rsidRDefault="00A42DA3" w:rsidP="00D80BFE">
      <w:pPr>
        <w:rPr>
          <w:rFonts w:ascii="Palatino" w:hAnsi="Palatino"/>
          <w:color w:val="000000"/>
        </w:rPr>
      </w:pPr>
      <w:r>
        <w:rPr>
          <w:rFonts w:ascii="Palatino" w:hAnsi="Palatino"/>
          <w:color w:val="000000"/>
        </w:rPr>
        <w:t>2.</w:t>
      </w:r>
      <w:r>
        <w:rPr>
          <w:rFonts w:ascii="Palatino" w:hAnsi="Palatino"/>
          <w:color w:val="000000"/>
        </w:rPr>
        <w:tab/>
        <w:t>Roll call/welcome.</w:t>
      </w:r>
    </w:p>
    <w:p w:rsidR="00A42DA3" w:rsidRDefault="00A42DA3" w:rsidP="00C2498E">
      <w:pPr>
        <w:rPr>
          <w:rFonts w:ascii="Palatino" w:hAnsi="Palatino" w:cs="Palatino"/>
          <w:color w:val="000000"/>
        </w:rPr>
      </w:pPr>
      <w:r>
        <w:rPr>
          <w:rFonts w:ascii="Palatino" w:hAnsi="Palatino" w:cs="Palatino"/>
          <w:color w:val="000000"/>
        </w:rPr>
        <w:t xml:space="preserve">3. </w:t>
      </w:r>
      <w:r>
        <w:rPr>
          <w:rFonts w:ascii="Palatino" w:hAnsi="Palatino" w:cs="Palatino"/>
          <w:color w:val="000000"/>
        </w:rPr>
        <w:tab/>
        <w:t xml:space="preserve"> Recognize Outgoing Board Member.</w:t>
      </w:r>
    </w:p>
    <w:p w:rsidR="00A42DA3" w:rsidRDefault="00A42DA3" w:rsidP="00C2498E">
      <w:pPr>
        <w:rPr>
          <w:rFonts w:ascii="Palatino" w:hAnsi="Palatino" w:cs="Palatino"/>
          <w:color w:val="000000"/>
        </w:rPr>
      </w:pPr>
      <w:r>
        <w:rPr>
          <w:rFonts w:ascii="Palatino" w:hAnsi="Palatino" w:cs="Palatino"/>
          <w:color w:val="000000"/>
        </w:rPr>
        <w:t xml:space="preserve">4. </w:t>
      </w:r>
      <w:r>
        <w:rPr>
          <w:rFonts w:ascii="Palatino" w:hAnsi="Palatino" w:cs="Palatino"/>
          <w:color w:val="000000"/>
        </w:rPr>
        <w:tab/>
        <w:t xml:space="preserve"> New Board Members</w:t>
      </w:r>
    </w:p>
    <w:p w:rsidR="00A42DA3" w:rsidRDefault="00A42DA3" w:rsidP="00C2498E">
      <w:pPr>
        <w:rPr>
          <w:rFonts w:ascii="Palatino" w:hAnsi="Palatino" w:cs="Palatino"/>
          <w:color w:val="000000"/>
        </w:rPr>
      </w:pPr>
      <w:r>
        <w:rPr>
          <w:rFonts w:ascii="Palatino" w:hAnsi="Palatino" w:cs="Palatino"/>
          <w:color w:val="000000"/>
        </w:rPr>
        <w:tab/>
      </w:r>
      <w:r>
        <w:rPr>
          <w:rFonts w:ascii="Palatino" w:hAnsi="Palatino" w:cs="Palatino"/>
          <w:color w:val="000000"/>
        </w:rPr>
        <w:tab/>
        <w:t>a. New board members take oath of office.</w:t>
      </w:r>
    </w:p>
    <w:p w:rsidR="00A42DA3" w:rsidRDefault="00A42DA3" w:rsidP="00C2498E">
      <w:pPr>
        <w:rPr>
          <w:rFonts w:ascii="Palatino" w:hAnsi="Palatino" w:cs="Palatino"/>
          <w:color w:val="000000"/>
        </w:rPr>
      </w:pPr>
      <w:r>
        <w:rPr>
          <w:rFonts w:ascii="Palatino" w:hAnsi="Palatino" w:cs="Palatino"/>
          <w:color w:val="000000"/>
        </w:rPr>
        <w:tab/>
      </w:r>
      <w:r>
        <w:rPr>
          <w:rFonts w:ascii="Palatino" w:hAnsi="Palatino" w:cs="Palatino"/>
          <w:color w:val="000000"/>
        </w:rPr>
        <w:tab/>
        <w:t>b. Elect officers of the board &amp; committee appointments</w:t>
      </w:r>
    </w:p>
    <w:p w:rsidR="00A42DA3" w:rsidRDefault="00A42DA3" w:rsidP="00D80BFE">
      <w:pPr>
        <w:rPr>
          <w:rFonts w:ascii="Palatino" w:hAnsi="Palatino"/>
          <w:color w:val="000000"/>
        </w:rPr>
      </w:pPr>
    </w:p>
    <w:p w:rsidR="00A42DA3" w:rsidRDefault="00A42DA3" w:rsidP="00D80BFE">
      <w:pPr>
        <w:rPr>
          <w:rFonts w:ascii="Palatino" w:hAnsi="Palatino"/>
          <w:color w:val="000000"/>
        </w:rPr>
      </w:pPr>
      <w:r>
        <w:rPr>
          <w:rFonts w:ascii="Palatino" w:hAnsi="Palatino"/>
          <w:color w:val="000000"/>
        </w:rPr>
        <w:t>5.</w:t>
      </w:r>
      <w:r>
        <w:rPr>
          <w:rFonts w:ascii="Palatino" w:hAnsi="Palatino"/>
          <w:color w:val="000000"/>
        </w:rPr>
        <w:tab/>
        <w:t>Approval of the Agenda</w:t>
      </w:r>
    </w:p>
    <w:p w:rsidR="00A42DA3" w:rsidRDefault="00A42DA3" w:rsidP="00D80BFE">
      <w:pPr>
        <w:rPr>
          <w:rFonts w:ascii="Palatino" w:hAnsi="Palatino"/>
          <w:color w:val="000000"/>
        </w:rPr>
      </w:pPr>
      <w:r>
        <w:rPr>
          <w:rFonts w:ascii="Palatino" w:hAnsi="Palatino"/>
          <w:color w:val="000000"/>
        </w:rPr>
        <w:t>6.</w:t>
      </w:r>
      <w:r>
        <w:rPr>
          <w:rFonts w:ascii="Palatino" w:hAnsi="Palatino"/>
          <w:color w:val="000000"/>
        </w:rPr>
        <w:tab/>
        <w:t>Approval of past minutes.</w:t>
      </w:r>
    </w:p>
    <w:p w:rsidR="00A42DA3" w:rsidRDefault="00A42DA3" w:rsidP="00D80BFE">
      <w:pPr>
        <w:rPr>
          <w:rFonts w:ascii="Palatino" w:hAnsi="Palatino"/>
          <w:color w:val="000000"/>
        </w:rPr>
      </w:pPr>
      <w:r>
        <w:rPr>
          <w:rFonts w:ascii="Palatino" w:hAnsi="Palatino"/>
          <w:color w:val="000000"/>
        </w:rPr>
        <w:t>7.</w:t>
      </w:r>
      <w:r>
        <w:rPr>
          <w:rFonts w:ascii="Palatino" w:hAnsi="Palatino"/>
          <w:color w:val="000000"/>
        </w:rPr>
        <w:tab/>
        <w:t>Treasurer’s Report.</w:t>
      </w:r>
    </w:p>
    <w:p w:rsidR="00A42DA3" w:rsidRDefault="00A42DA3" w:rsidP="00D80BFE">
      <w:pPr>
        <w:rPr>
          <w:rFonts w:ascii="Palatino" w:hAnsi="Palatino"/>
          <w:color w:val="000000"/>
        </w:rPr>
      </w:pPr>
      <w:r>
        <w:rPr>
          <w:rFonts w:ascii="Palatino" w:hAnsi="Palatino"/>
          <w:color w:val="000000"/>
        </w:rPr>
        <w:t>8.</w:t>
      </w:r>
      <w:r>
        <w:rPr>
          <w:rFonts w:ascii="Palatino" w:hAnsi="Palatino"/>
          <w:color w:val="000000"/>
        </w:rPr>
        <w:tab/>
        <w:t>Payment of Claims.</w:t>
      </w:r>
    </w:p>
    <w:p w:rsidR="00A42DA3" w:rsidRDefault="00A42DA3" w:rsidP="00D80BFE">
      <w:pPr>
        <w:rPr>
          <w:rFonts w:ascii="Palatino" w:hAnsi="Palatino"/>
          <w:color w:val="000000"/>
        </w:rPr>
      </w:pPr>
      <w:r>
        <w:rPr>
          <w:rFonts w:ascii="Palatino" w:hAnsi="Palatino"/>
          <w:color w:val="000000"/>
        </w:rPr>
        <w:t>9.</w:t>
      </w:r>
      <w:r>
        <w:rPr>
          <w:rFonts w:ascii="Palatino" w:hAnsi="Palatino"/>
          <w:color w:val="000000"/>
        </w:rPr>
        <w:tab/>
        <w:t>Audiences</w:t>
      </w:r>
    </w:p>
    <w:p w:rsidR="00A42DA3" w:rsidRDefault="00A42DA3" w:rsidP="00D80BFE">
      <w:pPr>
        <w:ind w:left="1440"/>
        <w:rPr>
          <w:rFonts w:ascii="Palatino" w:hAnsi="Palatino"/>
          <w:color w:val="000000"/>
        </w:rPr>
      </w:pPr>
      <w:r>
        <w:rPr>
          <w:rFonts w:ascii="Palatino" w:hAnsi="Palatino"/>
          <w:color w:val="000000"/>
        </w:rPr>
        <w:t>a.  Professional Learning Team Presentation-Multicultural Team-Bullying</w:t>
      </w:r>
    </w:p>
    <w:p w:rsidR="00A42DA3" w:rsidRDefault="00A42DA3" w:rsidP="00D80BFE">
      <w:pPr>
        <w:rPr>
          <w:rFonts w:ascii="Palatino" w:hAnsi="Palatino"/>
          <w:color w:val="000000"/>
        </w:rPr>
      </w:pPr>
      <w:r>
        <w:rPr>
          <w:rFonts w:ascii="Palatino" w:hAnsi="Palatino"/>
          <w:color w:val="000000"/>
        </w:rPr>
        <w:t>10.</w:t>
      </w:r>
      <w:r>
        <w:rPr>
          <w:rFonts w:ascii="Palatino" w:hAnsi="Palatino"/>
          <w:color w:val="000000"/>
        </w:rPr>
        <w:tab/>
        <w:t>Old Business.</w:t>
      </w:r>
    </w:p>
    <w:p w:rsidR="00A42DA3" w:rsidRDefault="00A42DA3" w:rsidP="00D80BFE">
      <w:pPr>
        <w:rPr>
          <w:szCs w:val="24"/>
        </w:rPr>
      </w:pPr>
      <w:r>
        <w:rPr>
          <w:szCs w:val="24"/>
        </w:rPr>
        <w:tab/>
      </w:r>
      <w:r>
        <w:rPr>
          <w:szCs w:val="24"/>
        </w:rPr>
        <w:tab/>
        <w:t>a. Update/Review Administrative Regulations</w:t>
      </w:r>
    </w:p>
    <w:p w:rsidR="00A42DA3" w:rsidRDefault="00A42DA3" w:rsidP="00D80BFE">
      <w:pPr>
        <w:ind w:left="2160"/>
        <w:rPr>
          <w:szCs w:val="24"/>
        </w:rPr>
      </w:pPr>
      <w:r>
        <w:rPr>
          <w:szCs w:val="24"/>
        </w:rPr>
        <w:t>AR 4560.3  Job Description, Agriculture Instructor</w:t>
      </w:r>
    </w:p>
    <w:p w:rsidR="00A42DA3" w:rsidRDefault="00A42DA3" w:rsidP="00D80BFE">
      <w:pPr>
        <w:ind w:left="2160"/>
        <w:rPr>
          <w:szCs w:val="24"/>
        </w:rPr>
      </w:pPr>
      <w:r>
        <w:rPr>
          <w:szCs w:val="24"/>
        </w:rPr>
        <w:t>AR 4560.5  Job Description, Art Instructor</w:t>
      </w:r>
    </w:p>
    <w:p w:rsidR="00A42DA3" w:rsidRDefault="00A42DA3" w:rsidP="00D80BFE">
      <w:pPr>
        <w:ind w:left="2160"/>
        <w:rPr>
          <w:szCs w:val="24"/>
        </w:rPr>
      </w:pPr>
      <w:r>
        <w:rPr>
          <w:szCs w:val="24"/>
        </w:rPr>
        <w:t>AR 4560.9  Job Description, Business Education Instructor</w:t>
      </w:r>
    </w:p>
    <w:p w:rsidR="00A42DA3" w:rsidRDefault="00A42DA3" w:rsidP="00D80BFE">
      <w:pPr>
        <w:ind w:left="2160"/>
        <w:rPr>
          <w:szCs w:val="24"/>
        </w:rPr>
      </w:pPr>
      <w:r>
        <w:rPr>
          <w:szCs w:val="24"/>
        </w:rPr>
        <w:t>AR 4560.11 Job Description, Head or Assistant Coach</w:t>
      </w:r>
    </w:p>
    <w:p w:rsidR="00A42DA3" w:rsidRDefault="00A42DA3" w:rsidP="00D80BFE">
      <w:pPr>
        <w:ind w:left="2160"/>
        <w:rPr>
          <w:szCs w:val="24"/>
        </w:rPr>
      </w:pPr>
      <w:r>
        <w:rPr>
          <w:szCs w:val="24"/>
        </w:rPr>
        <w:t>AR 4560.13 Job Description, English Instructor</w:t>
      </w:r>
    </w:p>
    <w:p w:rsidR="00A42DA3" w:rsidRDefault="00A42DA3" w:rsidP="00D80BFE">
      <w:pPr>
        <w:rPr>
          <w:szCs w:val="24"/>
        </w:rPr>
      </w:pPr>
      <w:r>
        <w:rPr>
          <w:szCs w:val="24"/>
        </w:rPr>
        <w:tab/>
      </w:r>
      <w:r>
        <w:rPr>
          <w:szCs w:val="24"/>
        </w:rPr>
        <w:tab/>
        <w:t xml:space="preserve">b.  Policy 6505.19 Special Education (Second </w:t>
      </w:r>
      <w:smartTag w:uri="urn:schemas-microsoft-com:office:smarttags" w:element="City">
        <w:smartTag w:uri="urn:schemas-microsoft-com:office:smarttags" w:element="place">
          <w:r>
            <w:rPr>
              <w:szCs w:val="24"/>
            </w:rPr>
            <w:t>Reading</w:t>
          </w:r>
        </w:smartTag>
      </w:smartTag>
      <w:r>
        <w:rPr>
          <w:szCs w:val="24"/>
        </w:rPr>
        <w:t>)</w:t>
      </w:r>
    </w:p>
    <w:p w:rsidR="00A42DA3" w:rsidRDefault="00A42DA3" w:rsidP="00D80BFE">
      <w:pPr>
        <w:rPr>
          <w:szCs w:val="24"/>
        </w:rPr>
      </w:pPr>
      <w:r>
        <w:rPr>
          <w:szCs w:val="24"/>
        </w:rPr>
        <w:tab/>
      </w:r>
      <w:r>
        <w:rPr>
          <w:szCs w:val="24"/>
        </w:rPr>
        <w:tab/>
      </w:r>
      <w:r>
        <w:rPr>
          <w:szCs w:val="24"/>
        </w:rPr>
        <w:tab/>
      </w:r>
      <w:r>
        <w:rPr>
          <w:szCs w:val="24"/>
        </w:rPr>
        <w:tab/>
        <w:t>Access to Instructional Materials</w:t>
      </w:r>
    </w:p>
    <w:p w:rsidR="00A42DA3" w:rsidRDefault="00A42DA3" w:rsidP="00D80BFE">
      <w:pPr>
        <w:rPr>
          <w:szCs w:val="24"/>
        </w:rPr>
      </w:pPr>
      <w:r>
        <w:rPr>
          <w:szCs w:val="24"/>
        </w:rPr>
        <w:tab/>
      </w:r>
      <w:r>
        <w:rPr>
          <w:szCs w:val="24"/>
        </w:rPr>
        <w:tab/>
      </w:r>
      <w:r>
        <w:rPr>
          <w:szCs w:val="24"/>
        </w:rPr>
        <w:tab/>
      </w:r>
      <w:r>
        <w:rPr>
          <w:szCs w:val="24"/>
        </w:rPr>
        <w:tab/>
        <w:t>Over-Identification and Disproportionality</w:t>
      </w:r>
    </w:p>
    <w:p w:rsidR="00A42DA3" w:rsidRDefault="00A42DA3" w:rsidP="00D80BFE">
      <w:pPr>
        <w:rPr>
          <w:szCs w:val="24"/>
        </w:rPr>
      </w:pPr>
      <w:r>
        <w:rPr>
          <w:szCs w:val="24"/>
        </w:rPr>
        <w:tab/>
      </w:r>
      <w:r>
        <w:rPr>
          <w:szCs w:val="24"/>
        </w:rPr>
        <w:tab/>
      </w:r>
      <w:r>
        <w:rPr>
          <w:szCs w:val="24"/>
        </w:rPr>
        <w:tab/>
      </w:r>
      <w:r>
        <w:rPr>
          <w:szCs w:val="24"/>
        </w:rPr>
        <w:tab/>
        <w:t>Prohibition on Mandatory Medication</w:t>
      </w:r>
    </w:p>
    <w:p w:rsidR="00A42DA3" w:rsidRDefault="00A42DA3" w:rsidP="00D80BFE">
      <w:pPr>
        <w:rPr>
          <w:szCs w:val="24"/>
        </w:rPr>
      </w:pPr>
      <w:r>
        <w:rPr>
          <w:szCs w:val="24"/>
        </w:rPr>
        <w:tab/>
      </w:r>
      <w:r>
        <w:rPr>
          <w:szCs w:val="24"/>
        </w:rPr>
        <w:tab/>
      </w:r>
    </w:p>
    <w:p w:rsidR="00A42DA3" w:rsidRDefault="00A42DA3" w:rsidP="00D80BFE">
      <w:pPr>
        <w:rPr>
          <w:rFonts w:ascii="Palatino" w:hAnsi="Palatino"/>
          <w:color w:val="000000"/>
        </w:rPr>
      </w:pPr>
      <w:r>
        <w:rPr>
          <w:rFonts w:ascii="Palatino" w:hAnsi="Palatino"/>
          <w:color w:val="000000"/>
        </w:rPr>
        <w:t xml:space="preserve">11.  </w:t>
      </w:r>
      <w:r>
        <w:rPr>
          <w:rFonts w:ascii="Palatino" w:hAnsi="Palatino"/>
          <w:color w:val="000000"/>
        </w:rPr>
        <w:tab/>
        <w:t>New Business</w:t>
      </w:r>
    </w:p>
    <w:p w:rsidR="00A42DA3" w:rsidRPr="00374DE3" w:rsidRDefault="00A42DA3" w:rsidP="00371BCA">
      <w:pPr>
        <w:ind w:left="720" w:firstLine="720"/>
      </w:pPr>
      <w:r>
        <w:rPr>
          <w:rFonts w:ascii="Palatino" w:hAnsi="Palatino" w:cs="Palatino"/>
          <w:color w:val="000000"/>
        </w:rPr>
        <w:t xml:space="preserve">a.  </w:t>
      </w:r>
      <w:r>
        <w:t>Approve Teacher Negotiations for the 2013-2014 school year.</w:t>
      </w:r>
    </w:p>
    <w:p w:rsidR="00A42DA3" w:rsidRDefault="00A42DA3" w:rsidP="009217F3">
      <w:pPr>
        <w:ind w:left="1440"/>
        <w:rPr>
          <w:rFonts w:ascii="Palatino" w:hAnsi="Palatino"/>
          <w:color w:val="000000"/>
        </w:rPr>
      </w:pPr>
      <w:r>
        <w:rPr>
          <w:rFonts w:ascii="Palatino" w:hAnsi="Palatino"/>
          <w:color w:val="000000"/>
        </w:rPr>
        <w:t>b.  Recognize GCEA as the Collective Bargaining Unit for 2014-2015 Teacher Negotiations.</w:t>
      </w:r>
    </w:p>
    <w:p w:rsidR="00A42DA3" w:rsidRDefault="00A42DA3" w:rsidP="009217F3">
      <w:pPr>
        <w:ind w:left="1440"/>
        <w:rPr>
          <w:rFonts w:ascii="Palatino Linotype" w:hAnsi="Palatino Linotype"/>
        </w:rPr>
      </w:pPr>
      <w:r w:rsidRPr="003F6741">
        <w:rPr>
          <w:rFonts w:ascii="Palatino Linotype" w:hAnsi="Palatino Linotype"/>
        </w:rPr>
        <w:t xml:space="preserve">c.  Contract with Ottens Electric to upgrade the electrical lighting fixtures in the high school classrooms and hallways at </w:t>
      </w:r>
      <w:smartTag w:uri="urn:schemas-microsoft-com:office:smarttags" w:element="PlaceType">
        <w:smartTag w:uri="urn:schemas-microsoft-com:office:smarttags" w:element="PlaceType">
          <w:r w:rsidRPr="003F6741">
            <w:rPr>
              <w:rFonts w:ascii="Palatino Linotype" w:hAnsi="Palatino Linotype"/>
            </w:rPr>
            <w:t>Burwell</w:t>
          </w:r>
        </w:smartTag>
        <w:r w:rsidRPr="003F6741">
          <w:rPr>
            <w:rFonts w:ascii="Palatino Linotype" w:hAnsi="Palatino Linotype"/>
          </w:rPr>
          <w:t xml:space="preserve"> </w:t>
        </w:r>
        <w:smartTag w:uri="urn:schemas-microsoft-com:office:smarttags" w:element="PlaceType">
          <w:r w:rsidRPr="003F6741">
            <w:rPr>
              <w:rFonts w:ascii="Palatino Linotype" w:hAnsi="Palatino Linotype"/>
            </w:rPr>
            <w:t>Jr-Sr</w:t>
          </w:r>
        </w:smartTag>
        <w:r w:rsidRPr="003F6741">
          <w:rPr>
            <w:rFonts w:ascii="Palatino Linotype" w:hAnsi="Palatino Linotype"/>
          </w:rPr>
          <w:t xml:space="preserve"> </w:t>
        </w:r>
        <w:smartTag w:uri="urn:schemas-microsoft-com:office:smarttags" w:element="PlaceType">
          <w:r w:rsidRPr="003F6741">
            <w:rPr>
              <w:rFonts w:ascii="Palatino Linotype" w:hAnsi="Palatino Linotype"/>
            </w:rPr>
            <w:t>High School</w:t>
          </w:r>
        </w:smartTag>
      </w:smartTag>
      <w:r w:rsidRPr="003F6741">
        <w:rPr>
          <w:rFonts w:ascii="Palatino Linotype" w:hAnsi="Palatino Linotype"/>
        </w:rPr>
        <w:t xml:space="preserve"> (Phase 1-$37,710)</w:t>
      </w:r>
    </w:p>
    <w:p w:rsidR="00A42DA3" w:rsidRPr="00461CEA" w:rsidRDefault="00A42DA3" w:rsidP="009217F3">
      <w:pPr>
        <w:ind w:left="1440"/>
        <w:rPr>
          <w:rFonts w:ascii="Palatino Linotype" w:hAnsi="Palatino Linotype"/>
          <w:color w:val="000000"/>
        </w:rPr>
      </w:pPr>
      <w:r w:rsidRPr="00461CEA">
        <w:rPr>
          <w:rFonts w:ascii="Palatino Linotype" w:hAnsi="Palatino Linotype"/>
        </w:rPr>
        <w:t xml:space="preserve">d. Contract with Ottens Electric to remove and install new gym lights at Burwell Elementary (Phase 2-$6000).  </w:t>
      </w:r>
    </w:p>
    <w:p w:rsidR="00A42DA3" w:rsidRDefault="00A42DA3" w:rsidP="000459A4">
      <w:pPr>
        <w:ind w:left="1440"/>
        <w:rPr>
          <w:rFonts w:ascii="Palatino Linotype" w:hAnsi="Palatino Linotype"/>
        </w:rPr>
      </w:pPr>
      <w:r w:rsidRPr="000459A4">
        <w:rPr>
          <w:rFonts w:ascii="Palatino Linotype" w:hAnsi="Palatino Linotype"/>
        </w:rPr>
        <w:t xml:space="preserve">e.  Contract with Ottens Electric to install new ballast (T8 lighting) in the hallways at Burwell Elementary (Phase 3-$2500).  </w:t>
      </w:r>
    </w:p>
    <w:p w:rsidR="00A42DA3" w:rsidRPr="000459A4" w:rsidRDefault="00A42DA3" w:rsidP="000459A4">
      <w:pPr>
        <w:ind w:left="1440"/>
        <w:rPr>
          <w:rFonts w:ascii="Palatino Linotype" w:hAnsi="Palatino Linotype"/>
          <w:color w:val="000000"/>
        </w:rPr>
      </w:pPr>
      <w:r>
        <w:rPr>
          <w:rFonts w:ascii="Palatino Linotype" w:hAnsi="Palatino Linotype"/>
        </w:rPr>
        <w:t xml:space="preserve">f.  Update the Board of Education on Safety Committee Meeting Held on January 4, 2013. </w:t>
      </w:r>
    </w:p>
    <w:p w:rsidR="00A42DA3" w:rsidRDefault="00A42DA3" w:rsidP="00D80BFE">
      <w:pPr>
        <w:rPr>
          <w:rFonts w:ascii="Palatino" w:hAnsi="Palatino"/>
          <w:color w:val="000000"/>
        </w:rPr>
      </w:pPr>
      <w:r>
        <w:rPr>
          <w:rFonts w:ascii="Palatino" w:hAnsi="Palatino"/>
          <w:color w:val="000000"/>
        </w:rPr>
        <w:tab/>
      </w:r>
    </w:p>
    <w:p w:rsidR="00A42DA3" w:rsidRDefault="00A42DA3" w:rsidP="00D80BFE">
      <w:pPr>
        <w:rPr>
          <w:rFonts w:ascii="Palatino" w:hAnsi="Palatino"/>
          <w:color w:val="000000"/>
        </w:rPr>
      </w:pPr>
      <w:r>
        <w:rPr>
          <w:rFonts w:ascii="Palatino" w:hAnsi="Palatino"/>
          <w:color w:val="000000"/>
        </w:rPr>
        <w:t xml:space="preserve">12. </w:t>
      </w:r>
      <w:r>
        <w:rPr>
          <w:rFonts w:ascii="Palatino" w:hAnsi="Palatino"/>
          <w:color w:val="000000"/>
        </w:rPr>
        <w:tab/>
        <w:t>Board Reports.</w:t>
      </w:r>
    </w:p>
    <w:p w:rsidR="00A42DA3" w:rsidRDefault="00A42DA3" w:rsidP="00D80BFE">
      <w:pPr>
        <w:rPr>
          <w:rFonts w:ascii="Palatino" w:hAnsi="Palatino"/>
          <w:color w:val="000000"/>
        </w:rPr>
      </w:pPr>
      <w:r>
        <w:rPr>
          <w:rFonts w:ascii="Palatino" w:hAnsi="Palatino"/>
          <w:color w:val="000000"/>
        </w:rPr>
        <w:t>13.</w:t>
      </w:r>
      <w:r>
        <w:rPr>
          <w:rFonts w:ascii="Palatino" w:hAnsi="Palatino"/>
          <w:color w:val="000000"/>
        </w:rPr>
        <w:tab/>
        <w:t>Principal’s Reports.</w:t>
      </w:r>
    </w:p>
    <w:p w:rsidR="00A42DA3" w:rsidRDefault="00A42DA3" w:rsidP="00D80BFE">
      <w:pPr>
        <w:rPr>
          <w:rFonts w:ascii="Palatino" w:hAnsi="Palatino"/>
          <w:color w:val="000000"/>
        </w:rPr>
      </w:pPr>
      <w:r>
        <w:rPr>
          <w:rFonts w:ascii="Palatino" w:hAnsi="Palatino"/>
          <w:color w:val="000000"/>
        </w:rPr>
        <w:t>14.</w:t>
      </w:r>
      <w:r>
        <w:rPr>
          <w:rFonts w:ascii="Palatino" w:hAnsi="Palatino"/>
          <w:color w:val="000000"/>
        </w:rPr>
        <w:tab/>
        <w:t>Superintendent’s Report.</w:t>
      </w:r>
    </w:p>
    <w:p w:rsidR="00A42DA3" w:rsidRDefault="00A42DA3" w:rsidP="00D80BFE">
      <w:pPr>
        <w:rPr>
          <w:rFonts w:ascii="Palatino" w:hAnsi="Palatino"/>
          <w:color w:val="000000"/>
        </w:rPr>
      </w:pPr>
      <w:r>
        <w:rPr>
          <w:rFonts w:ascii="Palatino" w:hAnsi="Palatino"/>
          <w:color w:val="000000"/>
        </w:rPr>
        <w:t>15.</w:t>
      </w:r>
      <w:r>
        <w:rPr>
          <w:rFonts w:ascii="Palatino" w:hAnsi="Palatino"/>
          <w:color w:val="000000"/>
        </w:rPr>
        <w:tab/>
        <w:t>Adjourn</w:t>
      </w:r>
    </w:p>
    <w:p w:rsidR="00A42DA3" w:rsidRDefault="00A42DA3" w:rsidP="00D80BFE">
      <w:pPr>
        <w:rPr>
          <w:rFonts w:ascii="Palatino" w:hAnsi="Palatino"/>
          <w:color w:val="000000"/>
        </w:rPr>
      </w:pPr>
    </w:p>
    <w:p w:rsidR="00A42DA3" w:rsidRDefault="00A42DA3" w:rsidP="00D80BF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February 11, 2013 (7 pm)</w:t>
      </w:r>
    </w:p>
    <w:p w:rsidR="00A42DA3" w:rsidRDefault="00A42DA3" w:rsidP="00D80BFE"/>
    <w:p w:rsidR="00A42DA3" w:rsidRDefault="00A42DA3" w:rsidP="00D80BFE"/>
    <w:p w:rsidR="00A42DA3" w:rsidRDefault="00A42DA3" w:rsidP="00D80BFE">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A42DA3" w:rsidRDefault="00A42DA3" w:rsidP="00D80BFE"/>
    <w:p w:rsidR="00A42DA3" w:rsidRDefault="00A42DA3"/>
    <w:sectPr w:rsidR="00A42DA3" w:rsidSect="00E35C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BFE"/>
    <w:rsid w:val="00034FA2"/>
    <w:rsid w:val="00044DDC"/>
    <w:rsid w:val="000459A4"/>
    <w:rsid w:val="000909D7"/>
    <w:rsid w:val="000E0382"/>
    <w:rsid w:val="001A6910"/>
    <w:rsid w:val="001C5074"/>
    <w:rsid w:val="00201B2A"/>
    <w:rsid w:val="00245A65"/>
    <w:rsid w:val="002D312F"/>
    <w:rsid w:val="003314B6"/>
    <w:rsid w:val="00371BCA"/>
    <w:rsid w:val="00374DE3"/>
    <w:rsid w:val="003E73C9"/>
    <w:rsid w:val="003F6741"/>
    <w:rsid w:val="00461CEA"/>
    <w:rsid w:val="00541DE8"/>
    <w:rsid w:val="005721F8"/>
    <w:rsid w:val="005A687E"/>
    <w:rsid w:val="005C17C8"/>
    <w:rsid w:val="006A542C"/>
    <w:rsid w:val="0090637E"/>
    <w:rsid w:val="009217F3"/>
    <w:rsid w:val="00927F7B"/>
    <w:rsid w:val="00A42DA3"/>
    <w:rsid w:val="00AA55CE"/>
    <w:rsid w:val="00B05294"/>
    <w:rsid w:val="00B934C3"/>
    <w:rsid w:val="00C2498E"/>
    <w:rsid w:val="00C416DE"/>
    <w:rsid w:val="00C81B4F"/>
    <w:rsid w:val="00CF1CFA"/>
    <w:rsid w:val="00D80BFE"/>
    <w:rsid w:val="00E35CD0"/>
    <w:rsid w:val="00FB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FE"/>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34C3"/>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13664">
      <w:marLeft w:val="0"/>
      <w:marRight w:val="0"/>
      <w:marTop w:val="0"/>
      <w:marBottom w:val="0"/>
      <w:divBdr>
        <w:top w:val="none" w:sz="0" w:space="0" w:color="auto"/>
        <w:left w:val="none" w:sz="0" w:space="0" w:color="auto"/>
        <w:bottom w:val="none" w:sz="0" w:space="0" w:color="auto"/>
        <w:right w:val="none" w:sz="0" w:space="0" w:color="auto"/>
      </w:divBdr>
    </w:div>
    <w:div w:id="1517113665">
      <w:marLeft w:val="0"/>
      <w:marRight w:val="0"/>
      <w:marTop w:val="0"/>
      <w:marBottom w:val="0"/>
      <w:divBdr>
        <w:top w:val="none" w:sz="0" w:space="0" w:color="auto"/>
        <w:left w:val="none" w:sz="0" w:space="0" w:color="auto"/>
        <w:bottom w:val="none" w:sz="0" w:space="0" w:color="auto"/>
        <w:right w:val="none" w:sz="0" w:space="0" w:color="auto"/>
      </w:divBdr>
    </w:div>
    <w:div w:id="1517113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318</Words>
  <Characters>1814</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17</cp:revision>
  <cp:lastPrinted>2013-01-07T17:57:00Z</cp:lastPrinted>
  <dcterms:created xsi:type="dcterms:W3CDTF">2013-01-04T14:30:00Z</dcterms:created>
  <dcterms:modified xsi:type="dcterms:W3CDTF">2013-01-08T14:13:00Z</dcterms:modified>
</cp:coreProperties>
</file>